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14" w:rsidRPr="00A26014" w:rsidRDefault="00A26014" w:rsidP="00A26014">
      <w:pPr>
        <w:spacing w:after="200" w:line="276" w:lineRule="auto"/>
        <w:ind w:left="7200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A26014">
        <w:rPr>
          <w:rFonts w:ascii="Times New Roman" w:eastAsia="Calibri" w:hAnsi="Times New Roman" w:cs="Times New Roman"/>
          <w:bCs/>
          <w:i/>
          <w:sz w:val="24"/>
          <w:szCs w:val="24"/>
        </w:rPr>
        <w:t>Образец №3</w:t>
      </w:r>
    </w:p>
    <w:p w:rsidR="00A26014" w:rsidRPr="00A26014" w:rsidRDefault="00A26014" w:rsidP="00A26014">
      <w:pPr>
        <w:spacing w:after="0" w:line="276" w:lineRule="auto"/>
        <w:ind w:right="-7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</w:p>
    <w:p w:rsidR="00A26014" w:rsidRPr="00A26014" w:rsidRDefault="00A26014" w:rsidP="00A26014">
      <w:pPr>
        <w:spacing w:after="0" w:line="276" w:lineRule="auto"/>
        <w:ind w:right="-7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  <w:r w:rsidRPr="00A2601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ТЕХНИЧЕСКО ПРЕДЛОЖЕНИЕ</w:t>
      </w:r>
    </w:p>
    <w:p w:rsidR="00A26014" w:rsidRPr="00A26014" w:rsidRDefault="00A26014" w:rsidP="00A2601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  <w:r w:rsidRPr="00A2601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ЗА ИЗПЪЛНЕНИЕ НА ОБЩЕСТВЕНА ПОРЪЧКА С ПРЕДМЕТ:</w:t>
      </w:r>
    </w:p>
    <w:p w:rsidR="00A26014" w:rsidRPr="00A26014" w:rsidRDefault="00A26014" w:rsidP="00A26014">
      <w:pPr>
        <w:spacing w:after="120" w:line="276" w:lineRule="auto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A26014">
        <w:rPr>
          <w:rFonts w:ascii="Cambria" w:eastAsia="Times New Roman" w:hAnsi="Cambria" w:cs="Times New Roman"/>
          <w:b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26014" w:rsidRPr="00A26014" w:rsidRDefault="00A26014" w:rsidP="00A26014">
      <w:pPr>
        <w:spacing w:after="60" w:line="276" w:lineRule="auto"/>
        <w:jc w:val="both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</w:p>
    <w:p w:rsidR="00A26014" w:rsidRPr="00A26014" w:rsidRDefault="00A26014" w:rsidP="00A26014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26014">
        <w:rPr>
          <w:rFonts w:ascii="Cambria" w:eastAsia="Times New Roman" w:hAnsi="Cambria" w:cs="Times New Roman"/>
          <w:b/>
          <w:bCs/>
          <w:iCs/>
          <w:sz w:val="24"/>
          <w:szCs w:val="24"/>
        </w:rPr>
        <w:t xml:space="preserve">       </w:t>
      </w:r>
      <w:r w:rsidRPr="00A260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Долуподписаният/ата .................................................................................................</w:t>
      </w:r>
    </w:p>
    <w:p w:rsidR="00A26014" w:rsidRPr="00A26014" w:rsidRDefault="00A26014" w:rsidP="00A26014">
      <w:pPr>
        <w:spacing w:after="6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2601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(трите имена)</w:t>
      </w:r>
    </w:p>
    <w:p w:rsidR="00A26014" w:rsidRPr="00A26014" w:rsidRDefault="00A26014" w:rsidP="00A2601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0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 участник в обществена поръчка, възлагана по реда на събиране на оферти с обява съгласно Глава XXVI от ЗОП, с предмет: </w:t>
      </w:r>
      <w:r w:rsidRPr="00A26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„Доставка на строителни материали за нуждите на Министерство на външните работи /МВнР/”</w:t>
      </w:r>
    </w:p>
    <w:p w:rsidR="00A26014" w:rsidRPr="00A26014" w:rsidRDefault="00A26014" w:rsidP="00A26014">
      <w:pPr>
        <w:spacing w:before="120" w:after="12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A26014" w:rsidRPr="00A26014" w:rsidRDefault="00A26014" w:rsidP="00A26014">
      <w:pPr>
        <w:spacing w:before="120" w:after="120" w:line="276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0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УВАЖАЕМИ ДАМИ И ГОСПОДА,</w:t>
      </w:r>
    </w:p>
    <w:p w:rsidR="00A26014" w:rsidRPr="00A26014" w:rsidRDefault="00A26014" w:rsidP="00A260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014" w:rsidRPr="00A26014" w:rsidRDefault="00A26014" w:rsidP="00A2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6014">
        <w:rPr>
          <w:rFonts w:ascii="Times New Roman" w:eastAsia="Calibri" w:hAnsi="Times New Roman" w:cs="Times New Roman"/>
          <w:sz w:val="24"/>
          <w:szCs w:val="24"/>
        </w:rPr>
        <w:t>След като се запознахме и проучихме Указанията за участие, с настоящото Предложение за изпълнение на поръчката правим следните обвързващи ни предложения за изпълнение на предмета на посочената поръчка.</w:t>
      </w:r>
      <w:r w:rsidRPr="00A26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Гарантирам, че сме в състояние да изпълним качествено предмета на поръчката в пълно съответствие с изискванията на Възложителя, посочени в изисквания в „Техническата спецификация“, </w:t>
      </w:r>
      <w:r w:rsidRPr="00A26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 именно /посочват се стоките, които ще се доставят в съответствие с техническата спецификация/:</w:t>
      </w:r>
    </w:p>
    <w:p w:rsidR="00A26014" w:rsidRPr="00A26014" w:rsidRDefault="00A26014" w:rsidP="00A26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01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6014" w:rsidRPr="00A26014" w:rsidRDefault="00A26014" w:rsidP="00A260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Декларирам, че доставките ще се извършват след получена писмена заявка, изпратена по мейл или факс на посочен от изпълнителя адрес от упълномощено, от възложителя длъжностно лице в срок до 5 /пет/ работни дни.</w:t>
      </w:r>
    </w:p>
    <w:p w:rsidR="00A26014" w:rsidRPr="00A26014" w:rsidRDefault="00A26014" w:rsidP="00A260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val="ru-RU" w:eastAsia="zh-CN"/>
        </w:rPr>
      </w:pP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Примемам</w:t>
      </w:r>
      <w:proofErr w:type="spellEnd"/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26014">
        <w:rPr>
          <w:rFonts w:ascii="Times New Roman" w:eastAsia="MS ??" w:hAnsi="Times New Roman" w:cs="Times New Roman"/>
          <w:sz w:val="24"/>
          <w:szCs w:val="24"/>
          <w:lang w:val="ru-RU" w:eastAsia="zh-CN"/>
        </w:rPr>
        <w:t>срок за подмяна на рекламирана стока</w:t>
      </w:r>
      <w:r w:rsidRPr="00A26014">
        <w:rPr>
          <w:rFonts w:ascii="Times New Roman" w:eastAsia="MS ??" w:hAnsi="Times New Roman" w:cs="Times New Roman"/>
          <w:b/>
          <w:sz w:val="24"/>
          <w:szCs w:val="24"/>
          <w:lang w:val="ru-RU" w:eastAsia="zh-CN"/>
        </w:rPr>
        <w:t xml:space="preserve"> </w:t>
      </w:r>
      <w:r w:rsidRPr="00A26014">
        <w:rPr>
          <w:rFonts w:ascii="Times New Roman" w:eastAsia="MS ??" w:hAnsi="Times New Roman" w:cs="Times New Roman"/>
          <w:sz w:val="24"/>
          <w:szCs w:val="24"/>
          <w:lang w:val="ru-RU" w:eastAsia="zh-CN"/>
        </w:rPr>
        <w:t>до 5 ( пет) работни дни, считано от дата на депозиране на рекламацията.</w:t>
      </w:r>
    </w:p>
    <w:p w:rsidR="00A26014" w:rsidRPr="00A26014" w:rsidRDefault="00A26014" w:rsidP="00A2601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Декларираме, че доставяните  материали и изделия ще отговарят на изискванията на “Наредба за условията и реда за влагане на строителни продукти в строежите на Р. България ”, № РД-02-20-1/05.02.2015 г. на Министерство на регионалното развитие и благоустройство, както и на действащата в тази област нормативна уредба в Република България.</w:t>
      </w:r>
    </w:p>
    <w:p w:rsidR="00A26014" w:rsidRPr="00A26014" w:rsidRDefault="00A26014" w:rsidP="00A2601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26014" w:rsidRPr="00A26014" w:rsidRDefault="00A26014" w:rsidP="00A2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               </w:t>
      </w: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ПОДПИС и ПЕЧАТ: </w:t>
      </w:r>
    </w:p>
    <w:p w:rsidR="00A26014" w:rsidRPr="00A26014" w:rsidRDefault="00A26014" w:rsidP="00A26014">
      <w:pPr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601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                                                                                                 /име и фамилия/</w:t>
      </w:r>
    </w:p>
    <w:p w:rsidR="003E1F23" w:rsidRDefault="003E1F23"/>
    <w:sectPr w:rsidR="003E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6"/>
    <w:rsid w:val="003E1F23"/>
    <w:rsid w:val="00A26014"/>
    <w:rsid w:val="00F2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1ADE-9690-4166-B77E-15EB7C5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Ilieva</dc:creator>
  <cp:keywords/>
  <dc:description/>
  <cp:lastModifiedBy>Rosica Ilieva</cp:lastModifiedBy>
  <cp:revision>2</cp:revision>
  <dcterms:created xsi:type="dcterms:W3CDTF">2017-11-15T14:40:00Z</dcterms:created>
  <dcterms:modified xsi:type="dcterms:W3CDTF">2017-11-15T14:40:00Z</dcterms:modified>
</cp:coreProperties>
</file>